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F8" w:rsidRDefault="004270F8" w:rsidP="004270F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CS"/>
        </w:rPr>
      </w:pPr>
      <w:proofErr w:type="spellStart"/>
      <w:proofErr w:type="gram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54.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1., 2.,3.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11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55.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 </w:t>
      </w:r>
      <w:proofErr w:type="spellStart"/>
      <w:proofErr w:type="gram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основама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система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</w:rPr>
        <w:t>образовања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васпитања</w:t>
      </w:r>
      <w:proofErr w:type="spellEnd"/>
      <w:r>
        <w:rPr>
          <w:rFonts w:ascii="Times New Roman" w:hAnsi="Times New Roman"/>
        </w:rPr>
        <w:t xml:space="preserve"> («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РС»,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72/09</w:t>
      </w:r>
      <w:r>
        <w:rPr>
          <w:rFonts w:ascii="Times New Roman" w:hAnsi="Times New Roman"/>
          <w:lang w:val="sr-Cyrl-CS"/>
        </w:rPr>
        <w:t>, 52/11, 55/13, 35/15- аутентично тумачење, 68/15 и 62/16 – Одлука УС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32.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локалној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самоуправи</w:t>
      </w:r>
      <w:proofErr w:type="spellEnd"/>
      <w:r>
        <w:rPr>
          <w:rFonts w:ascii="Times New Roman" w:hAnsi="Times New Roman"/>
        </w:rPr>
        <w:t xml:space="preserve"> («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РС»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129/07</w:t>
      </w:r>
      <w:r>
        <w:rPr>
          <w:rFonts w:ascii="Times New Roman" w:hAnsi="Times New Roman"/>
          <w:lang w:val="sr-Cyrl-CS"/>
        </w:rPr>
        <w:t xml:space="preserve"> и 83/14- др. закон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41.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138. </w:t>
      </w:r>
      <w:r>
        <w:rPr>
          <w:rFonts w:ascii="Times New Roman" w:hAnsi="Times New Roman"/>
          <w:lang w:val="sr-Cyrl-CS"/>
        </w:rPr>
        <w:t xml:space="preserve">Статута Општине Владичин Хан («Сл. гласник Пчињског округа», број 21/08 и 8/09 и „Службени гласник Града Врања“, број 11/13) и 128. Пословника Скупштине општине Владичин Хан („Службени гласник Града Врања“, број 12/14- пречишћен текст и 22/15) Скупштина општине Владичин Хан на седници одржаној дана </w:t>
      </w:r>
      <w:r w:rsidR="009C55B9">
        <w:rPr>
          <w:rFonts w:ascii="Times New Roman" w:hAnsi="Times New Roman"/>
          <w:lang w:val="sr-Latn-CS"/>
        </w:rPr>
        <w:t>22.10.2016</w:t>
      </w:r>
      <w:r>
        <w:rPr>
          <w:rFonts w:ascii="Times New Roman" w:hAnsi="Times New Roman"/>
          <w:lang w:val="sr-Cyrl-CS"/>
        </w:rPr>
        <w:t>. године, донела је</w:t>
      </w:r>
    </w:p>
    <w:p w:rsidR="004270F8" w:rsidRDefault="004270F8" w:rsidP="004270F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sr-Cyrl-CS"/>
        </w:rPr>
      </w:pPr>
    </w:p>
    <w:p w:rsidR="004270F8" w:rsidRDefault="004270F8" w:rsidP="004270F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Р Е Ш Е Њ Е</w:t>
      </w: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 ИМЕНОВАЊУ ЧЛАНОВА</w:t>
      </w: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ШКОЛСКОГ ОДБОРА ОСНОВНЕ ШКОЛЕ</w:t>
      </w: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« ВУК КАРАЏИЋ» СТУБАЛ</w:t>
      </w: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</w:p>
    <w:p w:rsidR="004270F8" w:rsidRDefault="004270F8" w:rsidP="004270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У школски одбор Основне школе «Вук Караџић» Стубал именују се: 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>
        <w:rPr>
          <w:rFonts w:ascii="Times New Roman" w:hAnsi="Times New Roman"/>
          <w:b/>
          <w:lang w:val="sr-Cyrl-CS"/>
        </w:rPr>
        <w:t>Из реда запослених</w:t>
      </w:r>
      <w:r>
        <w:rPr>
          <w:rFonts w:ascii="Times New Roman" w:hAnsi="Times New Roman"/>
          <w:lang w:val="sr-Cyrl-CS"/>
        </w:rPr>
        <w:t>:</w:t>
      </w:r>
    </w:p>
    <w:p w:rsidR="007B40EA" w:rsidRDefault="004270F8" w:rsidP="007B40EA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1. </w:t>
      </w:r>
      <w:r w:rsidR="007B40EA">
        <w:rPr>
          <w:rFonts w:ascii="Times New Roman" w:hAnsi="Times New Roman"/>
          <w:lang w:val="sr-Cyrl-CS"/>
        </w:rPr>
        <w:t xml:space="preserve">Ненад </w:t>
      </w:r>
      <w:proofErr w:type="spellStart"/>
      <w:r w:rsidR="007B40EA">
        <w:rPr>
          <w:rFonts w:ascii="Times New Roman" w:hAnsi="Times New Roman"/>
          <w:lang w:val="sr-Cyrl-CS"/>
        </w:rPr>
        <w:t>Пејковић</w:t>
      </w:r>
      <w:proofErr w:type="spellEnd"/>
      <w:r w:rsidR="007B40EA">
        <w:rPr>
          <w:rFonts w:ascii="Times New Roman" w:hAnsi="Times New Roman"/>
        </w:rPr>
        <w:t xml:space="preserve">, </w:t>
      </w:r>
      <w:proofErr w:type="spellStart"/>
      <w:r w:rsidR="007B40EA">
        <w:rPr>
          <w:rFonts w:ascii="Times New Roman" w:hAnsi="Times New Roman"/>
        </w:rPr>
        <w:t>професор</w:t>
      </w:r>
      <w:proofErr w:type="spellEnd"/>
      <w:r w:rsidR="007B40EA">
        <w:rPr>
          <w:rFonts w:ascii="Times New Roman" w:hAnsi="Times New Roman"/>
        </w:rPr>
        <w:t xml:space="preserve"> </w:t>
      </w:r>
      <w:r w:rsidR="007B40EA">
        <w:rPr>
          <w:rFonts w:ascii="Times New Roman" w:hAnsi="Times New Roman"/>
          <w:lang w:val="sr-Cyrl-CS"/>
        </w:rPr>
        <w:t>музичке културе</w:t>
      </w:r>
      <w:r w:rsidR="007B40EA">
        <w:rPr>
          <w:rFonts w:ascii="Times New Roman" w:hAnsi="Times New Roman"/>
        </w:rPr>
        <w:t xml:space="preserve"> </w:t>
      </w:r>
      <w:proofErr w:type="spellStart"/>
      <w:r w:rsidR="007B40EA">
        <w:rPr>
          <w:rFonts w:ascii="Times New Roman" w:hAnsi="Times New Roman"/>
        </w:rPr>
        <w:t>из</w:t>
      </w:r>
      <w:proofErr w:type="spellEnd"/>
      <w:r w:rsidR="007B40EA">
        <w:rPr>
          <w:rFonts w:ascii="Times New Roman" w:hAnsi="Times New Roman"/>
        </w:rPr>
        <w:t xml:space="preserve"> </w:t>
      </w:r>
      <w:r w:rsidR="007B40EA">
        <w:rPr>
          <w:rFonts w:ascii="Times New Roman" w:hAnsi="Times New Roman"/>
          <w:lang w:val="sr-Cyrl-CS"/>
        </w:rPr>
        <w:t xml:space="preserve">Врања, </w:t>
      </w:r>
    </w:p>
    <w:p w:rsidR="004270F8" w:rsidRDefault="007B40EA" w:rsidP="004270F8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2. </w:t>
      </w:r>
      <w:r w:rsidR="004270F8">
        <w:rPr>
          <w:rFonts w:ascii="Times New Roman" w:hAnsi="Times New Roman"/>
          <w:lang w:val="sr-Cyrl-CS"/>
        </w:rPr>
        <w:t>Виолета Илић</w:t>
      </w:r>
      <w:r w:rsidR="004270F8">
        <w:rPr>
          <w:rFonts w:ascii="Times New Roman" w:hAnsi="Times New Roman"/>
        </w:rPr>
        <w:t xml:space="preserve">, </w:t>
      </w:r>
      <w:r w:rsidR="004270F8">
        <w:rPr>
          <w:rFonts w:ascii="Times New Roman" w:hAnsi="Times New Roman"/>
          <w:lang w:val="sr-Cyrl-CS"/>
        </w:rPr>
        <w:t>педагог</w:t>
      </w:r>
      <w:r w:rsidR="004270F8">
        <w:rPr>
          <w:rFonts w:ascii="Times New Roman" w:hAnsi="Times New Roman"/>
        </w:rPr>
        <w:t xml:space="preserve">, </w:t>
      </w:r>
      <w:proofErr w:type="spellStart"/>
      <w:r w:rsidR="004270F8">
        <w:rPr>
          <w:rFonts w:ascii="Times New Roman" w:hAnsi="Times New Roman"/>
        </w:rPr>
        <w:t>из</w:t>
      </w:r>
      <w:proofErr w:type="spellEnd"/>
      <w:r w:rsidR="004270F8">
        <w:rPr>
          <w:rFonts w:ascii="Times New Roman" w:hAnsi="Times New Roman"/>
        </w:rPr>
        <w:t xml:space="preserve"> </w:t>
      </w:r>
      <w:r w:rsidR="004270F8">
        <w:rPr>
          <w:rFonts w:ascii="Times New Roman" w:hAnsi="Times New Roman"/>
          <w:lang w:val="sr-Cyrl-CS"/>
        </w:rPr>
        <w:t xml:space="preserve">Врања, </w:t>
      </w:r>
    </w:p>
    <w:p w:rsidR="004270F8" w:rsidRDefault="004270F8" w:rsidP="004270F8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lang w:val="sr-Cyrl-CS"/>
        </w:rPr>
        <w:t>Бранко Арсић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CS"/>
        </w:rPr>
        <w:t xml:space="preserve">наставник разредне наставе из </w:t>
      </w:r>
      <w:r w:rsidR="007B40EA">
        <w:rPr>
          <w:rFonts w:ascii="Times New Roman" w:hAnsi="Times New Roman"/>
          <w:lang w:val="sr-Cyrl-CS"/>
        </w:rPr>
        <w:t xml:space="preserve">Владичиног Хана, </w:t>
      </w:r>
      <w:proofErr w:type="spellStart"/>
      <w:r w:rsidR="007B40EA">
        <w:rPr>
          <w:rFonts w:ascii="Times New Roman" w:hAnsi="Times New Roman"/>
          <w:lang w:val="sr-Cyrl-CS"/>
        </w:rPr>
        <w:t>с.Репинце</w:t>
      </w:r>
      <w:proofErr w:type="spellEnd"/>
    </w:p>
    <w:p w:rsidR="007B40EA" w:rsidRDefault="007B40EA" w:rsidP="00664D7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- Испред Савета родитеља</w:t>
      </w:r>
      <w:r>
        <w:rPr>
          <w:rFonts w:ascii="Times New Roman" w:hAnsi="Times New Roman"/>
          <w:lang w:val="sr-Cyrl-CS"/>
        </w:rPr>
        <w:t>:</w:t>
      </w:r>
    </w:p>
    <w:p w:rsidR="004270F8" w:rsidRDefault="004270F8" w:rsidP="004270F8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1. </w:t>
      </w:r>
      <w:r w:rsidR="007B40EA">
        <w:rPr>
          <w:rFonts w:ascii="Times New Roman" w:hAnsi="Times New Roman"/>
          <w:lang w:val="sr-Cyrl-CS"/>
        </w:rPr>
        <w:t>Татјана Стошић, дипломирани педагог из Владичиног Хана, с. Стубал</w:t>
      </w:r>
    </w:p>
    <w:p w:rsidR="007B40EA" w:rsidRDefault="007B40EA" w:rsidP="007B40EA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2. Милица Цветковић, из Владичиног Хана, с. Стубал</w:t>
      </w:r>
    </w:p>
    <w:p w:rsidR="007B40EA" w:rsidRDefault="007B40EA" w:rsidP="004270F8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3. </w:t>
      </w:r>
      <w:proofErr w:type="spellStart"/>
      <w:r>
        <w:rPr>
          <w:rFonts w:ascii="Times New Roman" w:hAnsi="Times New Roman"/>
          <w:lang w:val="sr-Cyrl-CS"/>
        </w:rPr>
        <w:t>Радица</w:t>
      </w:r>
      <w:proofErr w:type="spellEnd"/>
      <w:r>
        <w:rPr>
          <w:rFonts w:ascii="Times New Roman" w:hAnsi="Times New Roman"/>
          <w:lang w:val="sr-Cyrl-CS"/>
        </w:rPr>
        <w:t xml:space="preserve"> Димитријевић, </w:t>
      </w:r>
      <w:proofErr w:type="spellStart"/>
      <w:r>
        <w:rPr>
          <w:rFonts w:ascii="Times New Roman" w:hAnsi="Times New Roman"/>
          <w:lang w:val="sr-Cyrl-CS"/>
        </w:rPr>
        <w:t>ссс</w:t>
      </w:r>
      <w:proofErr w:type="spellEnd"/>
      <w:r>
        <w:rPr>
          <w:rFonts w:ascii="Times New Roman" w:hAnsi="Times New Roman"/>
          <w:lang w:val="sr-Cyrl-CS"/>
        </w:rPr>
        <w:t xml:space="preserve"> из Владичиног Хана, с. Прибоја</w:t>
      </w:r>
    </w:p>
    <w:p w:rsidR="004270F8" w:rsidRDefault="004270F8" w:rsidP="004270F8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-Испред јединице локалне самоуправе: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1. Јовица Трајковић, машински техничар, </w:t>
      </w:r>
      <w:r w:rsidR="007B40EA">
        <w:rPr>
          <w:rFonts w:ascii="Times New Roman" w:hAnsi="Times New Roman"/>
          <w:lang w:val="sr-Cyrl-CS"/>
        </w:rPr>
        <w:t xml:space="preserve">из Владичиног Хана, с. Прибоја </w:t>
      </w:r>
    </w:p>
    <w:p w:rsidR="004270F8" w:rsidRPr="007B40EA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2. </w:t>
      </w:r>
      <w:r w:rsidR="007B40EA">
        <w:rPr>
          <w:rFonts w:ascii="Times New Roman" w:hAnsi="Times New Roman"/>
          <w:lang w:val="sr-Cyrl-CS"/>
        </w:rPr>
        <w:t xml:space="preserve">Миљана Николић, </w:t>
      </w:r>
      <w:r w:rsidR="007B40EA">
        <w:rPr>
          <w:rFonts w:ascii="Times New Roman" w:hAnsi="Times New Roman"/>
          <w:lang w:val="sr-Latn-CS"/>
        </w:rPr>
        <w:t xml:space="preserve">VII степен, </w:t>
      </w:r>
      <w:r w:rsidR="007B40EA">
        <w:rPr>
          <w:rFonts w:ascii="Times New Roman" w:hAnsi="Times New Roman"/>
          <w:lang w:val="sr-Cyrl-CS"/>
        </w:rPr>
        <w:t xml:space="preserve">из Владичиног Хана, </w:t>
      </w:r>
      <w:r w:rsidR="007B40EA">
        <w:rPr>
          <w:rFonts w:ascii="Times New Roman" w:hAnsi="Times New Roman"/>
          <w:lang w:val="sr-Latn-CS"/>
        </w:rPr>
        <w:t xml:space="preserve">ул. Бранка Радичевића број 29, 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 xml:space="preserve">3. Михајло </w:t>
      </w:r>
      <w:proofErr w:type="spellStart"/>
      <w:r>
        <w:rPr>
          <w:rFonts w:ascii="Times New Roman" w:hAnsi="Times New Roman"/>
          <w:lang w:val="sr-Cyrl-CS"/>
        </w:rPr>
        <w:t>Витковић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ссс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7B40EA">
        <w:rPr>
          <w:rFonts w:ascii="Times New Roman" w:hAnsi="Times New Roman"/>
          <w:lang w:val="sr-Cyrl-CS"/>
        </w:rPr>
        <w:t xml:space="preserve">и Владичиног Хана, </w:t>
      </w:r>
      <w:proofErr w:type="spellStart"/>
      <w:r>
        <w:rPr>
          <w:rFonts w:ascii="Times New Roman" w:hAnsi="Times New Roman"/>
          <w:lang w:val="sr-Cyrl-CS"/>
        </w:rPr>
        <w:t>с.Лепеница</w:t>
      </w:r>
      <w:proofErr w:type="spellEnd"/>
      <w:r>
        <w:rPr>
          <w:rFonts w:ascii="Times New Roman" w:hAnsi="Times New Roman"/>
          <w:lang w:val="sr-Cyrl-CS"/>
        </w:rPr>
        <w:t xml:space="preserve"> 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Latn-CS"/>
        </w:rPr>
      </w:pPr>
    </w:p>
    <w:p w:rsidR="004270F8" w:rsidRDefault="004270F8" w:rsidP="004270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Мандат новоименованим члановима Школског одбора из тачке 1. овог Решења траје четири ( 4 ) године.</w:t>
      </w:r>
    </w:p>
    <w:p w:rsidR="007B40EA" w:rsidRDefault="007B40EA" w:rsidP="004270F8">
      <w:pPr>
        <w:jc w:val="center"/>
        <w:rPr>
          <w:rFonts w:ascii="Times New Roman" w:hAnsi="Times New Roman"/>
          <w:b/>
          <w:lang w:val="sr-Cyrl-CS"/>
        </w:rPr>
      </w:pPr>
    </w:p>
    <w:p w:rsidR="004270F8" w:rsidRDefault="00063CFC" w:rsidP="004270F8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III</w:t>
      </w:r>
    </w:p>
    <w:p w:rsidR="004270F8" w:rsidRDefault="00063CFC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CS"/>
        </w:rPr>
        <w:t>Ступа</w:t>
      </w:r>
      <w:r>
        <w:rPr>
          <w:rFonts w:ascii="Times New Roman" w:hAnsi="Times New Roman"/>
          <w:lang w:val="sr-Cyrl-CS"/>
        </w:rPr>
        <w:t>њ</w:t>
      </w:r>
      <w:r>
        <w:rPr>
          <w:rFonts w:ascii="Times New Roman" w:hAnsi="Times New Roman"/>
          <w:lang w:val="sr-Latn-CS"/>
        </w:rPr>
        <w:t>ем на снагу</w:t>
      </w:r>
      <w:r w:rsidR="004270F8">
        <w:rPr>
          <w:rFonts w:ascii="Times New Roman" w:hAnsi="Times New Roman"/>
          <w:lang w:val="sr-Cyrl-CS"/>
        </w:rPr>
        <w:t xml:space="preserve"> овог Решења, престаје да важи Решење Скупштине општине Владичин Хан о именовању чланова</w:t>
      </w:r>
      <w:r>
        <w:rPr>
          <w:rFonts w:ascii="Times New Roman" w:hAnsi="Times New Roman"/>
          <w:lang w:val="sr-Cyrl-CS"/>
        </w:rPr>
        <w:t xml:space="preserve"> школског одбора Основне школе „</w:t>
      </w:r>
      <w:r w:rsidR="004270F8">
        <w:rPr>
          <w:rFonts w:ascii="Times New Roman" w:hAnsi="Times New Roman"/>
          <w:lang w:val="sr-Cyrl-CS"/>
        </w:rPr>
        <w:t>Вук Караџи</w:t>
      </w:r>
      <w:r>
        <w:rPr>
          <w:rFonts w:ascii="Times New Roman" w:hAnsi="Times New Roman"/>
          <w:lang w:val="sr-Cyrl-CS"/>
        </w:rPr>
        <w:t>ћ“</w:t>
      </w:r>
      <w:r w:rsidR="004270F8">
        <w:rPr>
          <w:rFonts w:ascii="Times New Roman" w:hAnsi="Times New Roman"/>
          <w:lang w:val="sr-Cyrl-CS"/>
        </w:rPr>
        <w:t xml:space="preserve"> Стубал број 06-87/</w:t>
      </w:r>
      <w:r w:rsidR="00413C9C">
        <w:rPr>
          <w:rFonts w:ascii="Times New Roman" w:hAnsi="Times New Roman"/>
          <w:lang w:val="sr-Cyrl-CS"/>
        </w:rPr>
        <w:t>1/2012-01 од 17.08.2012. године („Службени гласник Града Врања“, број 26/12).</w:t>
      </w:r>
    </w:p>
    <w:p w:rsidR="004270F8" w:rsidRDefault="004270F8" w:rsidP="004270F8">
      <w:pPr>
        <w:jc w:val="center"/>
        <w:rPr>
          <w:rFonts w:ascii="Times New Roman" w:hAnsi="Times New Roman"/>
          <w:b/>
          <w:lang w:val="sr-Cyrl-CS"/>
        </w:rPr>
      </w:pPr>
    </w:p>
    <w:p w:rsidR="004270F8" w:rsidRDefault="004270F8" w:rsidP="004270F8">
      <w:pPr>
        <w:tabs>
          <w:tab w:val="left" w:pos="4020"/>
          <w:tab w:val="center" w:pos="4680"/>
        </w:tabs>
        <w:ind w:firstLine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sr-Cyrl-CS"/>
        </w:rPr>
        <w:t xml:space="preserve">     </w:t>
      </w:r>
      <w:r>
        <w:rPr>
          <w:rFonts w:ascii="Times New Roman" w:hAnsi="Times New Roman"/>
          <w:b/>
        </w:rPr>
        <w:t xml:space="preserve">   IV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 ступа на снагу даном доношења</w:t>
      </w:r>
      <w:r w:rsidR="00413C9C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а објавиће се у „Службеном гласнику Града Врања“.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</w:p>
    <w:p w:rsidR="004270F8" w:rsidRPr="00063CFC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center"/>
        <w:rPr>
          <w:rFonts w:ascii="Times New Roman" w:hAnsi="Times New Roman"/>
          <w:b/>
          <w:i/>
          <w:lang w:val="sr-Cyrl-CS"/>
        </w:rPr>
      </w:pPr>
    </w:p>
    <w:p w:rsidR="004270F8" w:rsidRPr="007B40EA" w:rsidRDefault="004270F8" w:rsidP="004270F8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7B40EA">
        <w:rPr>
          <w:rFonts w:ascii="Times New Roman" w:hAnsi="Times New Roman"/>
          <w:b/>
          <w:lang w:val="sr-Cyrl-CS"/>
        </w:rPr>
        <w:lastRenderedPageBreak/>
        <w:t>О Б Р А З Л О Ж Е Њ Е</w:t>
      </w:r>
    </w:p>
    <w:p w:rsidR="004270F8" w:rsidRDefault="004270F8" w:rsidP="004270F8">
      <w:pPr>
        <w:ind w:firstLine="720"/>
        <w:jc w:val="center"/>
        <w:rPr>
          <w:rFonts w:ascii="Times New Roman" w:hAnsi="Times New Roman"/>
          <w:b/>
          <w:i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Правни основ за доношење наведеног решења садржан је у одредбама члана </w:t>
      </w:r>
      <w:r>
        <w:rPr>
          <w:rFonts w:ascii="Times New Roman" w:hAnsi="Times New Roman"/>
        </w:rPr>
        <w:t xml:space="preserve">54.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1., 2.,3.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11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55.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 </w:t>
      </w:r>
      <w:proofErr w:type="spellStart"/>
      <w:proofErr w:type="gram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основама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система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</w:rPr>
        <w:t>образовања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васпитања</w:t>
      </w:r>
      <w:proofErr w:type="spellEnd"/>
      <w:r>
        <w:rPr>
          <w:rFonts w:ascii="Times New Roman" w:hAnsi="Times New Roman"/>
        </w:rPr>
        <w:t xml:space="preserve"> («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РС»,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72/09</w:t>
      </w:r>
      <w:r>
        <w:rPr>
          <w:rFonts w:ascii="Times New Roman" w:hAnsi="Times New Roman"/>
          <w:lang w:val="sr-Cyrl-CS"/>
        </w:rPr>
        <w:t>, 52/11, 55/13, 35/15- аутентично тумачење, 68/15 и 62/16 – Одлука УС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32.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локалној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самоуправи</w:t>
      </w:r>
      <w:proofErr w:type="spellEnd"/>
      <w:r>
        <w:rPr>
          <w:rFonts w:ascii="Times New Roman" w:hAnsi="Times New Roman"/>
        </w:rPr>
        <w:t xml:space="preserve"> («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РС»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129/07</w:t>
      </w:r>
      <w:r>
        <w:rPr>
          <w:rFonts w:ascii="Times New Roman" w:hAnsi="Times New Roman"/>
          <w:lang w:val="sr-Cyrl-CS"/>
        </w:rPr>
        <w:t xml:space="preserve"> и 83/14- др. закон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41.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138. </w:t>
      </w:r>
      <w:r>
        <w:rPr>
          <w:rFonts w:ascii="Times New Roman" w:hAnsi="Times New Roman"/>
          <w:lang w:val="sr-Cyrl-CS"/>
        </w:rPr>
        <w:t>Статута Општине Владичин Хан («Сл. гласник Пчињског округа», број 21/08 и 8/09 и „Службени гласник Града Врања“, број 11/13) и 128. Пословника Скупштине општине Владичин Хан („Службени гласник Града Врања“, број 12/14- пречишћен текст и 22/15).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54.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1., 2.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3.</w:t>
      </w:r>
      <w:r w:rsidR="00682E7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Закона о основама система, образовања и васпитања прописано је да орган управљања има девет чланова, укључујући и председника, чланове органа управљања установе именује Скупштина јединце локалне самоуправе</w:t>
      </w:r>
      <w:r w:rsidR="00682E7A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а да председника бирају чланови већином гласова од укупног броја чланова органа управљања, као и да орган управљања установе чине по три представника запослених, родитеља и јединице локалне самоуправе.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Ставом 11. наведеног члана прописано је које лице не може да буде именовано за члана  органа управљања.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55. став 1. истог Закона предвиђено је да мандат органа управљања траје четири године.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На основу предлога овлашћеног предлагача за чланове школског одбора из реда запослених, испред савета родитеља и јединице локалне самоуправе</w:t>
      </w:r>
      <w:r w:rsidR="00682E7A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у складу са напред наведеним одредбама Закона о основама система образовања и васпитања и надлежностима Скупштине општине које су утврђене чланом 32. Закона о локалној самоуправи и чланом 41.</w:t>
      </w:r>
      <w:r w:rsidR="00682E7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Статута Општине Владичин Хан, донето је решење као у </w:t>
      </w:r>
      <w:proofErr w:type="spellStart"/>
      <w:r>
        <w:rPr>
          <w:rFonts w:ascii="Times New Roman" w:hAnsi="Times New Roman"/>
          <w:lang w:val="sr-Cyrl-CS"/>
        </w:rPr>
        <w:t>диспозитву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0E081B" w:rsidRPr="000E081B" w:rsidRDefault="000E081B" w:rsidP="004270F8">
      <w:pPr>
        <w:ind w:firstLine="720"/>
        <w:jc w:val="both"/>
        <w:rPr>
          <w:rFonts w:ascii="Times New Roman" w:hAnsi="Times New Roman"/>
          <w:lang w:val="sr-Latn-CS"/>
        </w:rPr>
      </w:pPr>
    </w:p>
    <w:p w:rsidR="004270F8" w:rsidRDefault="004270F8" w:rsidP="004270F8">
      <w:pPr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УПУТСТВО О ПРАВНОМ СРЕДСТВУ:</w:t>
      </w:r>
      <w:r>
        <w:rPr>
          <w:rFonts w:ascii="Times New Roman" w:hAnsi="Times New Roman"/>
          <w:lang w:val="sr-Cyrl-CS"/>
        </w:rPr>
        <w:t xml:space="preserve"> Против овог Решења може се покренути спор пред Вишом судом у Врању у року од 30 дана о</w:t>
      </w:r>
      <w:r w:rsidR="000E081B">
        <w:rPr>
          <w:rFonts w:ascii="Times New Roman" w:hAnsi="Times New Roman"/>
          <w:lang w:val="sr-Latn-CS"/>
        </w:rPr>
        <w:t>д</w:t>
      </w:r>
      <w:r>
        <w:rPr>
          <w:rFonts w:ascii="Times New Roman" w:hAnsi="Times New Roman"/>
          <w:lang w:val="sr-Cyrl-CS"/>
        </w:rPr>
        <w:t xml:space="preserve"> дана достављања решења.</w:t>
      </w: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</w:p>
    <w:p w:rsidR="004270F8" w:rsidRDefault="004270F8" w:rsidP="004270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9C55B9" w:rsidRDefault="004270F8" w:rsidP="004270F8">
      <w:pPr>
        <w:pStyle w:val="a4"/>
        <w:ind w:firstLine="720"/>
        <w:rPr>
          <w:b/>
          <w:lang w:val="sr-Latn-CS"/>
        </w:rPr>
      </w:pPr>
      <w:r>
        <w:rPr>
          <w:b/>
        </w:rPr>
        <w:t xml:space="preserve">СКУПШТИНА ОПШТИНЕ </w:t>
      </w:r>
    </w:p>
    <w:p w:rsidR="004270F8" w:rsidRDefault="004270F8" w:rsidP="004270F8">
      <w:pPr>
        <w:pStyle w:val="a4"/>
        <w:ind w:firstLine="720"/>
        <w:rPr>
          <w:b/>
        </w:rPr>
      </w:pPr>
      <w:r>
        <w:rPr>
          <w:b/>
        </w:rPr>
        <w:t>ВЛАДИЧИН ХАН</w:t>
      </w:r>
    </w:p>
    <w:p w:rsidR="004270F8" w:rsidRPr="009C55B9" w:rsidRDefault="004270F8" w:rsidP="004270F8">
      <w:pPr>
        <w:pStyle w:val="a4"/>
        <w:ind w:firstLine="720"/>
        <w:rPr>
          <w:b/>
          <w:lang w:val="sr-Latn-CS"/>
        </w:rPr>
      </w:pPr>
      <w:r>
        <w:rPr>
          <w:b/>
        </w:rPr>
        <w:t>БРОЈ:</w:t>
      </w:r>
      <w:r w:rsidR="009C55B9">
        <w:rPr>
          <w:b/>
          <w:lang w:val="sr-Latn-CS"/>
        </w:rPr>
        <w:t xml:space="preserve"> 06-104/23/2016-01</w:t>
      </w:r>
    </w:p>
    <w:p w:rsidR="004270F8" w:rsidRDefault="004270F8" w:rsidP="004270F8">
      <w:pPr>
        <w:pStyle w:val="a4"/>
        <w:rPr>
          <w:b/>
        </w:rPr>
      </w:pPr>
    </w:p>
    <w:p w:rsidR="004270F8" w:rsidRDefault="004270F8" w:rsidP="004270F8">
      <w:pPr>
        <w:pStyle w:val="a4"/>
        <w:rPr>
          <w:b/>
        </w:rPr>
      </w:pPr>
    </w:p>
    <w:p w:rsidR="004270F8" w:rsidRDefault="004270F8" w:rsidP="004270F8">
      <w:pPr>
        <w:pStyle w:val="a4"/>
        <w:rPr>
          <w:b/>
        </w:rPr>
      </w:pPr>
    </w:p>
    <w:p w:rsidR="004270F8" w:rsidRDefault="004270F8" w:rsidP="004270F8">
      <w:pPr>
        <w:pStyle w:val="a4"/>
        <w:ind w:left="4320" w:firstLine="720"/>
        <w:jc w:val="center"/>
        <w:rPr>
          <w:b/>
        </w:rPr>
      </w:pPr>
      <w:r>
        <w:rPr>
          <w:b/>
        </w:rPr>
        <w:t>П Р Е Д С Е Д Н И Ц А,</w:t>
      </w:r>
    </w:p>
    <w:p w:rsidR="004270F8" w:rsidRDefault="004270F8" w:rsidP="004270F8">
      <w:pPr>
        <w:pStyle w:val="a4"/>
        <w:ind w:left="4320" w:firstLine="720"/>
        <w:jc w:val="center"/>
        <w:rPr>
          <w:b/>
        </w:rPr>
      </w:pPr>
      <w:r>
        <w:rPr>
          <w:b/>
        </w:rPr>
        <w:t>Данијела Поповић</w:t>
      </w:r>
    </w:p>
    <w:p w:rsidR="004270F8" w:rsidRDefault="004270F8" w:rsidP="004270F8">
      <w:pPr>
        <w:pStyle w:val="a5"/>
        <w:tabs>
          <w:tab w:val="left" w:pos="9090"/>
        </w:tabs>
        <w:ind w:left="7090"/>
        <w:jc w:val="center"/>
        <w:rPr>
          <w:szCs w:val="24"/>
        </w:rPr>
      </w:pPr>
    </w:p>
    <w:p w:rsidR="004270F8" w:rsidRDefault="004270F8" w:rsidP="004270F8">
      <w:pPr>
        <w:pStyle w:val="a5"/>
        <w:tabs>
          <w:tab w:val="left" w:pos="9090"/>
        </w:tabs>
        <w:ind w:left="7090"/>
        <w:jc w:val="center"/>
        <w:rPr>
          <w:rFonts w:ascii="Liberation Serif" w:hAnsi="Liberation Serif" w:cs="Liberation Serif"/>
          <w:b/>
          <w:szCs w:val="24"/>
        </w:rPr>
      </w:pPr>
    </w:p>
    <w:p w:rsidR="004270F8" w:rsidRDefault="004270F8" w:rsidP="004270F8">
      <w:pPr>
        <w:pStyle w:val="a5"/>
        <w:tabs>
          <w:tab w:val="left" w:pos="9090"/>
        </w:tabs>
        <w:ind w:left="7090"/>
        <w:jc w:val="center"/>
        <w:rPr>
          <w:rFonts w:ascii="Liberation Serif" w:hAnsi="Liberation Serif" w:cs="Liberation Serif"/>
          <w:b/>
          <w:szCs w:val="24"/>
        </w:rPr>
      </w:pPr>
    </w:p>
    <w:p w:rsidR="004270F8" w:rsidRDefault="004270F8" w:rsidP="004270F8">
      <w:pPr>
        <w:pStyle w:val="a5"/>
        <w:tabs>
          <w:tab w:val="left" w:pos="9090"/>
        </w:tabs>
        <w:ind w:left="7090"/>
        <w:jc w:val="center"/>
        <w:rPr>
          <w:rFonts w:ascii="Liberation Serif" w:hAnsi="Liberation Serif" w:cs="Liberation Serif"/>
          <w:b/>
          <w:szCs w:val="24"/>
        </w:rPr>
      </w:pPr>
    </w:p>
    <w:p w:rsidR="004270F8" w:rsidRDefault="004270F8" w:rsidP="004270F8">
      <w:pPr>
        <w:pStyle w:val="a5"/>
        <w:tabs>
          <w:tab w:val="left" w:pos="9090"/>
        </w:tabs>
        <w:ind w:left="7090"/>
        <w:jc w:val="center"/>
        <w:rPr>
          <w:rFonts w:ascii="Liberation Serif" w:hAnsi="Liberation Serif" w:cs="Liberation Serif"/>
          <w:b/>
          <w:szCs w:val="24"/>
        </w:rPr>
      </w:pPr>
    </w:p>
    <w:p w:rsidR="00BE7DA8" w:rsidRPr="004270F8" w:rsidRDefault="00BE7DA8" w:rsidP="004270F8"/>
    <w:sectPr w:rsidR="00BE7DA8" w:rsidRPr="004270F8" w:rsidSect="00BE7DA8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E7DA8"/>
    <w:rsid w:val="00063CFC"/>
    <w:rsid w:val="000E081B"/>
    <w:rsid w:val="00131D26"/>
    <w:rsid w:val="003A7926"/>
    <w:rsid w:val="00413C9C"/>
    <w:rsid w:val="004270F8"/>
    <w:rsid w:val="00440B48"/>
    <w:rsid w:val="00664D72"/>
    <w:rsid w:val="00682E7A"/>
    <w:rsid w:val="007B40EA"/>
    <w:rsid w:val="007D625C"/>
    <w:rsid w:val="00846ADF"/>
    <w:rsid w:val="009C55B9"/>
    <w:rsid w:val="00AF51CB"/>
    <w:rsid w:val="00BC5C0D"/>
    <w:rsid w:val="00BE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A8"/>
    <w:pPr>
      <w:widowControl w:val="0"/>
      <w:suppressAutoHyphens/>
    </w:p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BE7D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BE7DA8"/>
    <w:pPr>
      <w:spacing w:after="140" w:line="288" w:lineRule="auto"/>
    </w:pPr>
  </w:style>
  <w:style w:type="paragraph" w:styleId="a2">
    <w:name w:val="List"/>
    <w:basedOn w:val="TextBody"/>
    <w:rsid w:val="00BE7DA8"/>
  </w:style>
  <w:style w:type="paragraph" w:styleId="a3">
    <w:name w:val="caption"/>
    <w:basedOn w:val="Normal"/>
    <w:qFormat/>
    <w:rsid w:val="00BE7D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E7DA8"/>
    <w:pPr>
      <w:suppressLineNumbers/>
    </w:pPr>
  </w:style>
  <w:style w:type="paragraph" w:styleId="a4">
    <w:name w:val="Body Text"/>
    <w:basedOn w:val="Normal"/>
    <w:link w:val="Char"/>
    <w:semiHidden/>
    <w:unhideWhenUsed/>
    <w:rsid w:val="004270F8"/>
    <w:pPr>
      <w:widowControl/>
      <w:jc w:val="both"/>
    </w:pPr>
    <w:rPr>
      <w:rFonts w:ascii="Times New Roman" w:eastAsia="Times New Roman" w:hAnsi="Times New Roman" w:cs="Times New Roman"/>
      <w:lang w:val="sr-Cyrl-CS" w:eastAsia="ar-SA" w:bidi="ar-SA"/>
    </w:rPr>
  </w:style>
  <w:style w:type="character" w:customStyle="1" w:styleId="Char">
    <w:name w:val="Тело текста Char"/>
    <w:basedOn w:val="a"/>
    <w:link w:val="a4"/>
    <w:semiHidden/>
    <w:rsid w:val="004270F8"/>
    <w:rPr>
      <w:rFonts w:ascii="Times New Roman" w:eastAsia="Times New Roman" w:hAnsi="Times New Roman" w:cs="Times New Roman"/>
      <w:lang w:val="sr-Cyrl-CS" w:eastAsia="ar-SA" w:bidi="ar-SA"/>
    </w:rPr>
  </w:style>
  <w:style w:type="paragraph" w:styleId="a5">
    <w:name w:val="No Spacing"/>
    <w:uiPriority w:val="1"/>
    <w:qFormat/>
    <w:rsid w:val="004270F8"/>
    <w:rPr>
      <w:rFonts w:ascii="Times New Roman" w:eastAsia="Calibri" w:hAnsi="Times New Roman" w:cs="Times New Roman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Free Software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2016-10-18T11:49:00Z</cp:lastPrinted>
  <dcterms:created xsi:type="dcterms:W3CDTF">2016-08-10T08:07:00Z</dcterms:created>
  <dcterms:modified xsi:type="dcterms:W3CDTF">2016-10-24T08:09:00Z</dcterms:modified>
  <dc:language>en-US</dc:language>
</cp:coreProperties>
</file>